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1B" w:rsidRDefault="00C3621B" w:rsidP="00C3621B">
      <w:pPr>
        <w:jc w:val="center"/>
        <w:rPr>
          <w:rFonts w:asciiTheme="majorEastAsia" w:eastAsiaTheme="majorEastAsia" w:hAnsiTheme="majorEastAsia"/>
          <w:b/>
          <w:bCs/>
          <w:sz w:val="44"/>
          <w:szCs w:val="44"/>
        </w:rPr>
      </w:pPr>
      <w:r w:rsidRPr="0040233D">
        <w:rPr>
          <w:rFonts w:asciiTheme="majorEastAsia" w:eastAsiaTheme="majorEastAsia" w:hAnsiTheme="majorEastAsia" w:hint="eastAsia"/>
          <w:b/>
          <w:bCs/>
          <w:sz w:val="44"/>
          <w:szCs w:val="44"/>
        </w:rPr>
        <w:t>政管学院</w:t>
      </w:r>
      <w:r w:rsidR="00FD300A">
        <w:rPr>
          <w:rFonts w:asciiTheme="majorEastAsia" w:eastAsiaTheme="majorEastAsia" w:hAnsiTheme="majorEastAsia" w:hint="eastAsia"/>
          <w:b/>
          <w:bCs/>
          <w:sz w:val="44"/>
          <w:szCs w:val="44"/>
        </w:rPr>
        <w:t>2023-2024</w:t>
      </w:r>
      <w:r w:rsidRPr="0040233D">
        <w:rPr>
          <w:rFonts w:asciiTheme="majorEastAsia" w:eastAsiaTheme="majorEastAsia" w:hAnsiTheme="majorEastAsia" w:hint="eastAsia"/>
          <w:b/>
          <w:bCs/>
          <w:sz w:val="44"/>
          <w:szCs w:val="44"/>
        </w:rPr>
        <w:t>（</w:t>
      </w:r>
      <w:r w:rsidR="00FD300A">
        <w:rPr>
          <w:rFonts w:asciiTheme="majorEastAsia" w:eastAsiaTheme="majorEastAsia" w:hAnsiTheme="majorEastAsia" w:hint="eastAsia"/>
          <w:b/>
          <w:bCs/>
          <w:sz w:val="44"/>
          <w:szCs w:val="44"/>
        </w:rPr>
        <w:t>1</w:t>
      </w:r>
      <w:r w:rsidRPr="0040233D">
        <w:rPr>
          <w:rFonts w:asciiTheme="majorEastAsia" w:eastAsiaTheme="majorEastAsia" w:hAnsiTheme="majorEastAsia" w:hint="eastAsia"/>
          <w:b/>
          <w:bCs/>
          <w:sz w:val="44"/>
          <w:szCs w:val="44"/>
        </w:rPr>
        <w:t>）选课</w:t>
      </w:r>
      <w:r w:rsidR="003F3799">
        <w:rPr>
          <w:rFonts w:asciiTheme="majorEastAsia" w:eastAsiaTheme="majorEastAsia" w:hAnsiTheme="majorEastAsia" w:hint="eastAsia"/>
          <w:b/>
          <w:bCs/>
          <w:sz w:val="44"/>
          <w:szCs w:val="44"/>
        </w:rPr>
        <w:t>说明</w:t>
      </w:r>
    </w:p>
    <w:p w:rsidR="00C3621B" w:rsidRPr="00A2284E" w:rsidRDefault="002C6DA7" w:rsidP="00A2284E">
      <w:pPr>
        <w:spacing w:line="360" w:lineRule="auto"/>
        <w:ind w:left="1205" w:hangingChars="500" w:hanging="1205"/>
        <w:rPr>
          <w:b/>
          <w:bCs/>
          <w:color w:val="FF0000"/>
          <w:sz w:val="24"/>
        </w:rPr>
      </w:pPr>
      <w:r w:rsidRPr="00A2284E">
        <w:rPr>
          <w:rFonts w:hint="eastAsia"/>
          <w:b/>
          <w:bCs/>
          <w:color w:val="FF0000"/>
          <w:sz w:val="24"/>
        </w:rPr>
        <w:t>特别提醒</w:t>
      </w:r>
      <w:r w:rsidR="00C3621B" w:rsidRPr="00A2284E">
        <w:rPr>
          <w:rFonts w:hint="eastAsia"/>
          <w:b/>
          <w:bCs/>
          <w:color w:val="FF0000"/>
          <w:sz w:val="24"/>
        </w:rPr>
        <w:t>：本学期</w:t>
      </w:r>
      <w:r w:rsidR="004E4023" w:rsidRPr="00A2284E">
        <w:rPr>
          <w:rFonts w:hint="eastAsia"/>
          <w:b/>
          <w:bCs/>
          <w:color w:val="FF0000"/>
          <w:sz w:val="24"/>
        </w:rPr>
        <w:t>选课和以往选课不同，教务系统不再为同学们预置课程，全部</w:t>
      </w:r>
      <w:r w:rsidRPr="00A2284E">
        <w:rPr>
          <w:rFonts w:hint="eastAsia"/>
          <w:b/>
          <w:bCs/>
          <w:color w:val="FF0000"/>
          <w:sz w:val="24"/>
        </w:rPr>
        <w:t>课程需要同学们自己选课</w:t>
      </w:r>
      <w:r w:rsidR="00B215D4" w:rsidRPr="00A2284E">
        <w:rPr>
          <w:rFonts w:hint="eastAsia"/>
          <w:b/>
          <w:bCs/>
          <w:color w:val="FF0000"/>
          <w:sz w:val="24"/>
        </w:rPr>
        <w:t>，务必按照规定时间内完成选课，错过选课时间或者</w:t>
      </w:r>
      <w:r w:rsidR="00B215D4" w:rsidRPr="00A2284E">
        <w:rPr>
          <w:rFonts w:asciiTheme="minorEastAsia" w:eastAsiaTheme="minorEastAsia" w:hAnsiTheme="minorEastAsia" w:hint="eastAsia"/>
          <w:b/>
          <w:color w:val="FF0000"/>
          <w:kern w:val="0"/>
          <w:sz w:val="24"/>
        </w:rPr>
        <w:t>漏选课程的责任自负</w:t>
      </w:r>
      <w:r w:rsidRPr="00A2284E">
        <w:rPr>
          <w:rFonts w:asciiTheme="minorEastAsia" w:eastAsiaTheme="minorEastAsia" w:hAnsiTheme="minorEastAsia" w:hint="eastAsia"/>
          <w:b/>
          <w:bCs/>
          <w:color w:val="FF0000"/>
          <w:sz w:val="24"/>
        </w:rPr>
        <w:t>！！！</w:t>
      </w:r>
    </w:p>
    <w:p w:rsidR="00084A0C" w:rsidRDefault="00C3621B" w:rsidP="00084A0C">
      <w:pPr>
        <w:spacing w:line="360" w:lineRule="auto"/>
        <w:ind w:left="551" w:hangingChars="196" w:hanging="551"/>
        <w:rPr>
          <w:rFonts w:ascii="黑体" w:eastAsia="黑体" w:hAnsi="黑体" w:hint="eastAsia"/>
          <w:b/>
          <w:bCs/>
          <w:sz w:val="28"/>
          <w:szCs w:val="28"/>
        </w:rPr>
      </w:pPr>
      <w:r w:rsidRPr="004157AD">
        <w:rPr>
          <w:rFonts w:ascii="黑体" w:eastAsia="黑体" w:hAnsi="黑体" w:hint="eastAsia"/>
          <w:b/>
          <w:bCs/>
          <w:sz w:val="28"/>
          <w:szCs w:val="28"/>
        </w:rPr>
        <w:t>一、公共体育课</w:t>
      </w:r>
      <w:r w:rsidR="00A87F4F">
        <w:rPr>
          <w:rFonts w:ascii="黑体" w:eastAsia="黑体" w:hAnsi="黑体" w:hint="eastAsia"/>
          <w:b/>
          <w:bCs/>
          <w:sz w:val="28"/>
          <w:szCs w:val="28"/>
        </w:rPr>
        <w:t>(板块课)</w:t>
      </w:r>
    </w:p>
    <w:p w:rsidR="00C3621B" w:rsidRDefault="00B215D4" w:rsidP="00084A0C">
      <w:pPr>
        <w:spacing w:line="360" w:lineRule="auto"/>
        <w:ind w:firstLineChars="150" w:firstLine="360"/>
        <w:jc w:val="left"/>
        <w:rPr>
          <w:rFonts w:asciiTheme="minorEastAsia" w:eastAsiaTheme="minorEastAsia" w:hAnsiTheme="minorEastAsia" w:hint="eastAsia"/>
          <w:bCs/>
          <w:sz w:val="24"/>
        </w:rPr>
      </w:pPr>
      <w:r>
        <w:rPr>
          <w:rFonts w:asciiTheme="minorEastAsia" w:eastAsiaTheme="minorEastAsia" w:hAnsiTheme="minorEastAsia" w:hint="eastAsia"/>
          <w:bCs/>
          <w:sz w:val="24"/>
        </w:rPr>
        <w:t>1．</w:t>
      </w:r>
      <w:r w:rsidR="00FD300A" w:rsidRPr="002C6DA7">
        <w:rPr>
          <w:rFonts w:asciiTheme="minorEastAsia" w:eastAsiaTheme="minorEastAsia" w:hAnsiTheme="minorEastAsia" w:hint="eastAsia"/>
          <w:bCs/>
          <w:sz w:val="24"/>
        </w:rPr>
        <w:t>2022</w:t>
      </w:r>
      <w:r w:rsidR="00C3621B" w:rsidRPr="002C6DA7">
        <w:rPr>
          <w:rFonts w:asciiTheme="minorEastAsia" w:eastAsiaTheme="minorEastAsia" w:hAnsiTheme="minorEastAsia" w:hint="eastAsia"/>
          <w:bCs/>
          <w:sz w:val="24"/>
        </w:rPr>
        <w:t>级本学期公共体育课上课时间安排在星期三上午的3、4节，</w:t>
      </w:r>
      <w:r w:rsidR="00FD300A" w:rsidRPr="002C6DA7">
        <w:rPr>
          <w:rFonts w:asciiTheme="minorEastAsia" w:eastAsiaTheme="minorEastAsia" w:hAnsiTheme="minorEastAsia" w:hint="eastAsia"/>
          <w:bCs/>
          <w:sz w:val="24"/>
        </w:rPr>
        <w:t>2023</w:t>
      </w:r>
      <w:r w:rsidR="00C3621B" w:rsidRPr="002C6DA7">
        <w:rPr>
          <w:rFonts w:asciiTheme="minorEastAsia" w:eastAsiaTheme="minorEastAsia" w:hAnsiTheme="minorEastAsia" w:hint="eastAsia"/>
          <w:bCs/>
          <w:sz w:val="24"/>
        </w:rPr>
        <w:t>级本学期公共体育课上课时间安排在星期二下午的5、6节；请大家尽量在此时间段选择体育项目，注：公共体育必须选择公共体育类的必修课程，不能选择通识类课程或体育学院的专业课。</w:t>
      </w:r>
    </w:p>
    <w:p w:rsidR="00B215D4" w:rsidRPr="002C6DA7" w:rsidRDefault="00B215D4" w:rsidP="00084A0C">
      <w:pPr>
        <w:spacing w:line="360" w:lineRule="auto"/>
        <w:ind w:firstLineChars="150" w:firstLine="360"/>
        <w:jc w:val="left"/>
        <w:rPr>
          <w:rFonts w:asciiTheme="minorEastAsia" w:eastAsiaTheme="minorEastAsia" w:hAnsiTheme="minorEastAsia"/>
          <w:bCs/>
          <w:sz w:val="24"/>
        </w:rPr>
      </w:pPr>
      <w:r>
        <w:rPr>
          <w:rFonts w:asciiTheme="minorEastAsia" w:eastAsiaTheme="minorEastAsia" w:hAnsiTheme="minorEastAsia" w:hint="eastAsia"/>
          <w:bCs/>
          <w:sz w:val="24"/>
        </w:rPr>
        <w:t>2．修读体育保健课的同学不需要选公共体育课。</w:t>
      </w:r>
    </w:p>
    <w:p w:rsidR="00FD300A" w:rsidRDefault="00FE1F83" w:rsidP="00C3621B">
      <w:pPr>
        <w:spacing w:line="360" w:lineRule="auto"/>
        <w:jc w:val="left"/>
        <w:rPr>
          <w:rFonts w:ascii="黑体" w:eastAsia="黑体" w:hAnsi="黑体" w:hint="eastAsia"/>
          <w:b/>
          <w:bCs/>
          <w:sz w:val="28"/>
          <w:szCs w:val="28"/>
        </w:rPr>
      </w:pPr>
      <w:r>
        <w:rPr>
          <w:rFonts w:ascii="黑体" w:eastAsia="黑体" w:hAnsi="黑体" w:hint="eastAsia"/>
          <w:b/>
          <w:bCs/>
          <w:sz w:val="28"/>
          <w:szCs w:val="28"/>
        </w:rPr>
        <w:t>二、通识教育选修课</w:t>
      </w:r>
    </w:p>
    <w:p w:rsidR="00D07865" w:rsidRPr="00D07865" w:rsidRDefault="00D07865" w:rsidP="00D07865">
      <w:pPr>
        <w:spacing w:line="360" w:lineRule="auto"/>
        <w:ind w:firstLineChars="150" w:firstLine="360"/>
        <w:jc w:val="left"/>
        <w:rPr>
          <w:rFonts w:asciiTheme="minorEastAsia" w:eastAsiaTheme="minorEastAsia" w:hAnsiTheme="minorEastAsia"/>
          <w:bCs/>
          <w:sz w:val="24"/>
        </w:rPr>
      </w:pPr>
      <w:r w:rsidRPr="00D07865">
        <w:rPr>
          <w:rFonts w:asciiTheme="minorEastAsia" w:eastAsiaTheme="minorEastAsia" w:hAnsiTheme="minorEastAsia" w:hint="eastAsia"/>
          <w:bCs/>
          <w:sz w:val="24"/>
        </w:rPr>
        <w:t>1.</w:t>
      </w:r>
      <w:r>
        <w:rPr>
          <w:rFonts w:asciiTheme="minorEastAsia" w:eastAsiaTheme="minorEastAsia" w:hAnsiTheme="minorEastAsia" w:hint="eastAsia"/>
          <w:bCs/>
          <w:sz w:val="24"/>
        </w:rPr>
        <w:t>通识教育选修课，包括线下校内开设的通识教育选修课程和智慧树平台网络通识教育选修课程（课程号结尾为</w:t>
      </w:r>
      <w:proofErr w:type="spellStart"/>
      <w:r>
        <w:rPr>
          <w:rFonts w:asciiTheme="minorEastAsia" w:eastAsiaTheme="minorEastAsia" w:hAnsiTheme="minorEastAsia" w:hint="eastAsia"/>
          <w:bCs/>
          <w:sz w:val="24"/>
        </w:rPr>
        <w:t>ed</w:t>
      </w:r>
      <w:proofErr w:type="spellEnd"/>
      <w:r>
        <w:rPr>
          <w:rFonts w:asciiTheme="minorEastAsia" w:eastAsiaTheme="minorEastAsia" w:hAnsiTheme="minorEastAsia" w:hint="eastAsia"/>
          <w:bCs/>
          <w:sz w:val="24"/>
        </w:rPr>
        <w:t>的为网络课程）</w:t>
      </w:r>
      <w:r w:rsidR="00216132">
        <w:rPr>
          <w:rFonts w:asciiTheme="minorEastAsia" w:eastAsiaTheme="minorEastAsia" w:hAnsiTheme="minorEastAsia" w:hint="eastAsia"/>
          <w:bCs/>
          <w:sz w:val="24"/>
        </w:rPr>
        <w:t>；为确保修读质量，每学期限选2门。</w:t>
      </w:r>
    </w:p>
    <w:p w:rsidR="00395620" w:rsidRPr="002C6DA7" w:rsidRDefault="00D07865" w:rsidP="00D07865">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bCs/>
          <w:sz w:val="24"/>
        </w:rPr>
        <w:t>2</w:t>
      </w:r>
      <w:r w:rsidR="00B215D4">
        <w:rPr>
          <w:rFonts w:asciiTheme="minorEastAsia" w:eastAsiaTheme="minorEastAsia" w:hAnsiTheme="minorEastAsia" w:hint="eastAsia"/>
          <w:bCs/>
          <w:sz w:val="24"/>
        </w:rPr>
        <w:t>．</w:t>
      </w:r>
      <w:r w:rsidR="00395620" w:rsidRPr="002C6DA7">
        <w:rPr>
          <w:rFonts w:asciiTheme="minorEastAsia" w:eastAsiaTheme="minorEastAsia" w:hAnsiTheme="minorEastAsia" w:hint="eastAsia"/>
          <w:bCs/>
          <w:sz w:val="24"/>
        </w:rPr>
        <w:t>2020、2021级</w:t>
      </w:r>
      <w:r w:rsidR="00C3621B" w:rsidRPr="002C6DA7">
        <w:rPr>
          <w:rFonts w:asciiTheme="minorEastAsia" w:eastAsiaTheme="minorEastAsia" w:hAnsiTheme="minorEastAsia" w:hint="eastAsia"/>
          <w:bCs/>
          <w:sz w:val="24"/>
        </w:rPr>
        <w:t>所有学生在每个模块内修读不超过4个学分，修读模块不少于3个。（1）哲学专业</w:t>
      </w:r>
      <w:r w:rsidR="00C3621B" w:rsidRPr="002C6DA7">
        <w:rPr>
          <w:rFonts w:asciiTheme="minorEastAsia" w:eastAsiaTheme="minorEastAsia" w:hAnsiTheme="minorEastAsia"/>
          <w:sz w:val="24"/>
        </w:rPr>
        <w:t>通识选修课至少选修6学分，不超过10学分，课程任选</w:t>
      </w:r>
      <w:r w:rsidR="00C3621B" w:rsidRPr="002C6DA7">
        <w:rPr>
          <w:rFonts w:asciiTheme="minorEastAsia" w:eastAsiaTheme="minorEastAsia" w:hAnsiTheme="minorEastAsia" w:hint="eastAsia"/>
          <w:sz w:val="24"/>
        </w:rPr>
        <w:t>；</w:t>
      </w:r>
      <w:r w:rsidR="00C3621B" w:rsidRPr="002C6DA7">
        <w:rPr>
          <w:rFonts w:asciiTheme="minorEastAsia" w:eastAsiaTheme="minorEastAsia" w:hAnsiTheme="minorEastAsia" w:hint="eastAsia"/>
          <w:color w:val="000000"/>
          <w:sz w:val="24"/>
        </w:rPr>
        <w:t>须在创新创业教育模块选修“大学生职业生涯规划与就业指导”课程；学生至少选修1门公共艺术选修课程，取得2个学分</w:t>
      </w:r>
      <w:r w:rsidR="00C3621B" w:rsidRPr="002C6DA7">
        <w:rPr>
          <w:rFonts w:asciiTheme="minorEastAsia" w:eastAsiaTheme="minorEastAsia" w:hAnsiTheme="minorEastAsia" w:hint="eastAsia"/>
          <w:sz w:val="24"/>
        </w:rPr>
        <w:t>。</w:t>
      </w:r>
      <w:r w:rsidR="00C3621B" w:rsidRPr="002C6DA7">
        <w:rPr>
          <w:rFonts w:asciiTheme="minorEastAsia" w:eastAsiaTheme="minorEastAsia" w:hAnsiTheme="minorEastAsia" w:hint="eastAsia"/>
          <w:bCs/>
          <w:sz w:val="24"/>
        </w:rPr>
        <w:t>（</w:t>
      </w:r>
      <w:r w:rsidR="00395620" w:rsidRPr="002C6DA7">
        <w:rPr>
          <w:rFonts w:asciiTheme="minorEastAsia" w:eastAsiaTheme="minorEastAsia" w:hAnsiTheme="minorEastAsia" w:hint="eastAsia"/>
          <w:bCs/>
          <w:sz w:val="24"/>
        </w:rPr>
        <w:t>2</w:t>
      </w:r>
      <w:r w:rsidR="00C3621B" w:rsidRPr="002C6DA7">
        <w:rPr>
          <w:rFonts w:asciiTheme="minorEastAsia" w:eastAsiaTheme="minorEastAsia" w:hAnsiTheme="minorEastAsia" w:hint="eastAsia"/>
          <w:bCs/>
          <w:sz w:val="24"/>
        </w:rPr>
        <w:t>）</w:t>
      </w:r>
      <w:r w:rsidR="00C3621B" w:rsidRPr="002C6DA7">
        <w:rPr>
          <w:rFonts w:asciiTheme="minorEastAsia" w:eastAsiaTheme="minorEastAsia" w:hAnsiTheme="minorEastAsia" w:hint="eastAsia"/>
          <w:sz w:val="24"/>
        </w:rPr>
        <w:t>政经哲专业</w:t>
      </w:r>
      <w:r w:rsidR="00C3621B" w:rsidRPr="002C6DA7">
        <w:rPr>
          <w:rFonts w:asciiTheme="minorEastAsia" w:eastAsiaTheme="minorEastAsia" w:hAnsiTheme="minorEastAsia" w:hint="eastAsia"/>
          <w:color w:val="000000"/>
          <w:sz w:val="24"/>
        </w:rPr>
        <w:t>通识选修课至少选修6学分，课程任选。学生至少选修1门公共艺术选修课程，取得2个学分</w:t>
      </w:r>
      <w:r w:rsidR="00C3621B" w:rsidRPr="002C6DA7">
        <w:rPr>
          <w:rFonts w:asciiTheme="minorEastAsia" w:eastAsiaTheme="minorEastAsia" w:hAnsiTheme="minorEastAsia" w:hint="eastAsia"/>
          <w:sz w:val="24"/>
        </w:rPr>
        <w:t>；</w:t>
      </w:r>
      <w:r w:rsidR="00C3621B" w:rsidRPr="002C6DA7">
        <w:rPr>
          <w:rFonts w:asciiTheme="minorEastAsia" w:eastAsiaTheme="minorEastAsia" w:hAnsiTheme="minorEastAsia" w:hint="eastAsia"/>
          <w:bCs/>
          <w:sz w:val="24"/>
        </w:rPr>
        <w:t>（</w:t>
      </w:r>
      <w:r w:rsidR="00395620" w:rsidRPr="002C6DA7">
        <w:rPr>
          <w:rFonts w:asciiTheme="minorEastAsia" w:eastAsiaTheme="minorEastAsia" w:hAnsiTheme="minorEastAsia" w:hint="eastAsia"/>
          <w:bCs/>
          <w:sz w:val="24"/>
        </w:rPr>
        <w:t>3</w:t>
      </w:r>
      <w:r w:rsidR="00C3621B" w:rsidRPr="002C6DA7">
        <w:rPr>
          <w:rFonts w:asciiTheme="minorEastAsia" w:eastAsiaTheme="minorEastAsia" w:hAnsiTheme="minorEastAsia" w:hint="eastAsia"/>
          <w:bCs/>
          <w:sz w:val="24"/>
        </w:rPr>
        <w:t>）</w:t>
      </w:r>
      <w:r w:rsidR="00C3621B" w:rsidRPr="002C6DA7">
        <w:rPr>
          <w:rFonts w:asciiTheme="minorEastAsia" w:eastAsiaTheme="minorEastAsia" w:hAnsiTheme="minorEastAsia" w:hint="eastAsia"/>
          <w:sz w:val="24"/>
        </w:rPr>
        <w:t>行政管理</w:t>
      </w:r>
      <w:r w:rsidR="00C3621B" w:rsidRPr="002C6DA7">
        <w:rPr>
          <w:rFonts w:asciiTheme="minorEastAsia" w:eastAsiaTheme="minorEastAsia" w:hAnsiTheme="minorEastAsia"/>
          <w:sz w:val="24"/>
        </w:rPr>
        <w:t>专业在</w:t>
      </w:r>
      <w:r w:rsidR="00C3621B" w:rsidRPr="002C6DA7">
        <w:rPr>
          <w:rFonts w:asciiTheme="minorEastAsia" w:eastAsiaTheme="minorEastAsia" w:hAnsiTheme="minorEastAsia" w:hint="eastAsia"/>
          <w:color w:val="000000"/>
          <w:sz w:val="24"/>
        </w:rPr>
        <w:t>通识选修课至少选修6学分，学生须在创新创业模块选修“大学生职业生涯规划与就业指导”课程；学生至少选修1门公共艺术选修课程，取得2个学分</w:t>
      </w:r>
      <w:r w:rsidR="00C3621B" w:rsidRPr="002C6DA7">
        <w:rPr>
          <w:rFonts w:asciiTheme="minorEastAsia" w:eastAsiaTheme="minorEastAsia" w:hAnsiTheme="minorEastAsia" w:hint="eastAsia"/>
          <w:sz w:val="24"/>
        </w:rPr>
        <w:t>。</w:t>
      </w:r>
    </w:p>
    <w:p w:rsidR="00672D0C" w:rsidRDefault="00D07865" w:rsidP="00D07865">
      <w:pPr>
        <w:spacing w:line="360" w:lineRule="auto"/>
        <w:ind w:firstLineChars="150" w:firstLine="360"/>
        <w:jc w:val="left"/>
        <w:rPr>
          <w:rFonts w:asciiTheme="minorEastAsia" w:eastAsiaTheme="minorEastAsia" w:hAnsiTheme="minorEastAsia" w:hint="eastAsia"/>
          <w:bCs/>
          <w:sz w:val="24"/>
        </w:rPr>
      </w:pPr>
      <w:r>
        <w:rPr>
          <w:rFonts w:asciiTheme="minorEastAsia" w:eastAsiaTheme="minorEastAsia" w:hAnsiTheme="minorEastAsia" w:hint="eastAsia"/>
          <w:sz w:val="24"/>
        </w:rPr>
        <w:t>3</w:t>
      </w:r>
      <w:r w:rsidR="00B215D4">
        <w:rPr>
          <w:rFonts w:asciiTheme="minorEastAsia" w:eastAsiaTheme="minorEastAsia" w:hAnsiTheme="minorEastAsia" w:hint="eastAsia"/>
          <w:sz w:val="24"/>
        </w:rPr>
        <w:t>．</w:t>
      </w:r>
      <w:r w:rsidR="00395620" w:rsidRPr="002C6DA7">
        <w:rPr>
          <w:rFonts w:asciiTheme="minorEastAsia" w:eastAsiaTheme="minorEastAsia" w:hAnsiTheme="minorEastAsia" w:hint="eastAsia"/>
          <w:sz w:val="24"/>
        </w:rPr>
        <w:t>2022</w:t>
      </w:r>
      <w:r w:rsidR="00FD300A" w:rsidRPr="002C6DA7">
        <w:rPr>
          <w:rFonts w:asciiTheme="minorEastAsia" w:eastAsiaTheme="minorEastAsia" w:hAnsiTheme="minorEastAsia" w:hint="eastAsia"/>
          <w:sz w:val="24"/>
        </w:rPr>
        <w:t>、2023</w:t>
      </w:r>
      <w:r w:rsidR="00395620" w:rsidRPr="002C6DA7">
        <w:rPr>
          <w:rFonts w:asciiTheme="minorEastAsia" w:eastAsiaTheme="minorEastAsia" w:hAnsiTheme="minorEastAsia" w:hint="eastAsia"/>
          <w:sz w:val="24"/>
        </w:rPr>
        <w:t>级</w:t>
      </w:r>
      <w:r w:rsidR="00395620" w:rsidRPr="002C6DA7">
        <w:rPr>
          <w:rFonts w:asciiTheme="minorEastAsia" w:eastAsiaTheme="minorEastAsia" w:hAnsiTheme="minorEastAsia" w:hint="eastAsia"/>
          <w:bCs/>
          <w:sz w:val="24"/>
        </w:rPr>
        <w:t>所有学生</w:t>
      </w:r>
      <w:r w:rsidR="00672D0C" w:rsidRPr="002C6DA7">
        <w:rPr>
          <w:rFonts w:asciiTheme="minorEastAsia" w:eastAsiaTheme="minorEastAsia" w:hAnsiTheme="minorEastAsia" w:hint="eastAsia"/>
          <w:bCs/>
          <w:sz w:val="24"/>
        </w:rPr>
        <w:t>本部分需选修4学分，课程任选。</w:t>
      </w:r>
      <w:r w:rsidR="00395620" w:rsidRPr="002C6DA7">
        <w:rPr>
          <w:rFonts w:asciiTheme="minorEastAsia" w:eastAsiaTheme="minorEastAsia" w:hAnsiTheme="minorEastAsia" w:hint="eastAsia"/>
          <w:bCs/>
          <w:sz w:val="24"/>
        </w:rPr>
        <w:t>其中“创新基础”“创业基础”为限选课程，两门课程各1学分，所有专业学生均需修读。原则上，文科类专业应选修自然科学模块课程。</w:t>
      </w:r>
    </w:p>
    <w:p w:rsidR="00A87F4F" w:rsidRDefault="004E4023" w:rsidP="004157AD">
      <w:pPr>
        <w:spacing w:line="360" w:lineRule="auto"/>
        <w:ind w:left="422" w:hangingChars="150" w:hanging="422"/>
        <w:jc w:val="left"/>
        <w:rPr>
          <w:rFonts w:ascii="黑体" w:eastAsia="黑体" w:hAnsi="黑体" w:hint="eastAsia"/>
          <w:b/>
          <w:kern w:val="0"/>
          <w:sz w:val="28"/>
          <w:szCs w:val="28"/>
        </w:rPr>
      </w:pPr>
      <w:r w:rsidRPr="004157AD">
        <w:rPr>
          <w:rFonts w:ascii="黑体" w:eastAsia="黑体" w:hAnsi="黑体" w:hint="eastAsia"/>
          <w:b/>
          <w:kern w:val="0"/>
          <w:sz w:val="28"/>
          <w:szCs w:val="28"/>
        </w:rPr>
        <w:t>三</w:t>
      </w:r>
      <w:r w:rsidR="004157AD" w:rsidRPr="004157AD">
        <w:rPr>
          <w:rFonts w:ascii="黑体" w:eastAsia="黑体" w:hAnsi="黑体" w:hint="eastAsia"/>
          <w:b/>
          <w:kern w:val="0"/>
          <w:sz w:val="28"/>
          <w:szCs w:val="28"/>
        </w:rPr>
        <w:t>、</w:t>
      </w:r>
      <w:r w:rsidR="00A87F4F">
        <w:rPr>
          <w:rFonts w:ascii="黑体" w:eastAsia="黑体" w:hAnsi="黑体" w:hint="eastAsia"/>
          <w:b/>
          <w:kern w:val="0"/>
          <w:sz w:val="28"/>
          <w:szCs w:val="28"/>
        </w:rPr>
        <w:t>主修课程（专业必修课、专业选修课和部分通识教育必修课）</w:t>
      </w:r>
    </w:p>
    <w:p w:rsidR="00A87F4F" w:rsidRPr="00084A0C" w:rsidRDefault="00B215D4" w:rsidP="006E5B7B">
      <w:pPr>
        <w:spacing w:line="360" w:lineRule="auto"/>
        <w:ind w:firstLineChars="200" w:firstLine="480"/>
        <w:jc w:val="left"/>
        <w:rPr>
          <w:rFonts w:asciiTheme="minorEastAsia" w:eastAsiaTheme="minorEastAsia" w:hAnsiTheme="minorEastAsia" w:hint="eastAsia"/>
          <w:kern w:val="0"/>
          <w:sz w:val="24"/>
        </w:rPr>
      </w:pPr>
      <w:r>
        <w:rPr>
          <w:rFonts w:asciiTheme="minorEastAsia" w:eastAsiaTheme="minorEastAsia" w:hAnsiTheme="minorEastAsia" w:hint="eastAsia"/>
          <w:kern w:val="0"/>
          <w:sz w:val="24"/>
        </w:rPr>
        <w:t>1.</w:t>
      </w:r>
      <w:r w:rsidR="00A87F4F" w:rsidRPr="00084A0C">
        <w:rPr>
          <w:rFonts w:asciiTheme="minorEastAsia" w:eastAsiaTheme="minorEastAsia" w:hAnsiTheme="minorEastAsia" w:hint="eastAsia"/>
          <w:kern w:val="0"/>
          <w:sz w:val="24"/>
        </w:rPr>
        <w:t>专业必修课、专业选修课和部分通识教育必修课</w:t>
      </w:r>
      <w:r w:rsidR="00084A0C" w:rsidRPr="00084A0C">
        <w:rPr>
          <w:rFonts w:asciiTheme="minorEastAsia" w:eastAsiaTheme="minorEastAsia" w:hAnsiTheme="minorEastAsia" w:hint="eastAsia"/>
          <w:kern w:val="0"/>
          <w:sz w:val="24"/>
        </w:rPr>
        <w:t>请同学们按照学院下发的</w:t>
      </w:r>
      <w:r w:rsidR="00084A0C">
        <w:rPr>
          <w:rFonts w:asciiTheme="minorEastAsia" w:eastAsiaTheme="minorEastAsia" w:hAnsiTheme="minorEastAsia" w:hint="eastAsia"/>
          <w:kern w:val="0"/>
          <w:sz w:val="24"/>
        </w:rPr>
        <w:t>各班级课程表或</w:t>
      </w:r>
      <w:r w:rsidR="00084A0C" w:rsidRPr="00084A0C">
        <w:rPr>
          <w:rFonts w:asciiTheme="minorEastAsia" w:eastAsiaTheme="minorEastAsia" w:hAnsiTheme="minorEastAsia" w:hint="eastAsia"/>
          <w:kern w:val="0"/>
          <w:sz w:val="24"/>
        </w:rPr>
        <w:t>课程修读清单进行选课。</w:t>
      </w:r>
    </w:p>
    <w:p w:rsidR="00C3621B" w:rsidRDefault="00B215D4" w:rsidP="006E5B7B">
      <w:pPr>
        <w:spacing w:line="360" w:lineRule="auto"/>
        <w:ind w:firstLineChars="200" w:firstLine="480"/>
        <w:jc w:val="left"/>
        <w:rPr>
          <w:rFonts w:asciiTheme="minorEastAsia" w:eastAsiaTheme="minorEastAsia" w:hAnsiTheme="minorEastAsia" w:hint="eastAsia"/>
          <w:kern w:val="0"/>
          <w:sz w:val="24"/>
        </w:rPr>
      </w:pPr>
      <w:r>
        <w:rPr>
          <w:rFonts w:asciiTheme="minorEastAsia" w:eastAsiaTheme="minorEastAsia" w:hAnsiTheme="minorEastAsia" w:hint="eastAsia"/>
          <w:kern w:val="0"/>
          <w:sz w:val="24"/>
        </w:rPr>
        <w:t>2.</w:t>
      </w:r>
      <w:r w:rsidR="00C3621B" w:rsidRPr="00084A0C">
        <w:rPr>
          <w:rFonts w:asciiTheme="minorEastAsia" w:eastAsiaTheme="minorEastAsia" w:hAnsiTheme="minorEastAsia" w:hint="eastAsia"/>
          <w:kern w:val="0"/>
          <w:sz w:val="24"/>
        </w:rPr>
        <w:t>选课完成后一定对照</w:t>
      </w:r>
      <w:r w:rsidR="00084A0C">
        <w:rPr>
          <w:rFonts w:asciiTheme="minorEastAsia" w:eastAsiaTheme="minorEastAsia" w:hAnsiTheme="minorEastAsia" w:hint="eastAsia"/>
          <w:kern w:val="0"/>
          <w:sz w:val="24"/>
        </w:rPr>
        <w:t>班级</w:t>
      </w:r>
      <w:r w:rsidR="00C3621B" w:rsidRPr="00084A0C">
        <w:rPr>
          <w:rFonts w:asciiTheme="minorEastAsia" w:eastAsiaTheme="minorEastAsia" w:hAnsiTheme="minorEastAsia" w:hint="eastAsia"/>
          <w:kern w:val="0"/>
          <w:sz w:val="24"/>
        </w:rPr>
        <w:t>课程表</w:t>
      </w:r>
      <w:r w:rsidR="007C6643">
        <w:rPr>
          <w:rFonts w:asciiTheme="minorEastAsia" w:eastAsiaTheme="minorEastAsia" w:hAnsiTheme="minorEastAsia" w:hint="eastAsia"/>
          <w:kern w:val="0"/>
          <w:sz w:val="24"/>
        </w:rPr>
        <w:t>或</w:t>
      </w:r>
      <w:r w:rsidR="007C6643" w:rsidRPr="00084A0C">
        <w:rPr>
          <w:rFonts w:asciiTheme="minorEastAsia" w:eastAsiaTheme="minorEastAsia" w:hAnsiTheme="minorEastAsia" w:hint="eastAsia"/>
          <w:kern w:val="0"/>
          <w:sz w:val="24"/>
        </w:rPr>
        <w:t>课程修读清单</w:t>
      </w:r>
      <w:r w:rsidR="00C3621B" w:rsidRPr="00084A0C">
        <w:rPr>
          <w:rFonts w:asciiTheme="minorEastAsia" w:eastAsiaTheme="minorEastAsia" w:hAnsiTheme="minorEastAsia" w:hint="eastAsia"/>
          <w:kern w:val="0"/>
          <w:sz w:val="24"/>
        </w:rPr>
        <w:t>再次核对</w:t>
      </w:r>
      <w:r w:rsidR="0043739B">
        <w:rPr>
          <w:rFonts w:asciiTheme="minorEastAsia" w:eastAsiaTheme="minorEastAsia" w:hAnsiTheme="minorEastAsia" w:hint="eastAsia"/>
          <w:kern w:val="0"/>
          <w:sz w:val="24"/>
        </w:rPr>
        <w:t>自己教务系统</w:t>
      </w:r>
      <w:r w:rsidR="00C3621B" w:rsidRPr="00084A0C">
        <w:rPr>
          <w:rFonts w:asciiTheme="minorEastAsia" w:eastAsiaTheme="minorEastAsia" w:hAnsiTheme="minorEastAsia" w:hint="eastAsia"/>
          <w:kern w:val="0"/>
          <w:sz w:val="24"/>
        </w:rPr>
        <w:t>选课信息</w:t>
      </w:r>
      <w:r w:rsidR="007C6643">
        <w:rPr>
          <w:rFonts w:asciiTheme="minorEastAsia" w:eastAsiaTheme="minorEastAsia" w:hAnsiTheme="minorEastAsia" w:hint="eastAsia"/>
          <w:kern w:val="0"/>
          <w:sz w:val="24"/>
        </w:rPr>
        <w:t>是否正确</w:t>
      </w:r>
      <w:r w:rsidR="00C3621B" w:rsidRPr="00084A0C">
        <w:rPr>
          <w:rFonts w:asciiTheme="minorEastAsia" w:eastAsiaTheme="minorEastAsia" w:hAnsiTheme="minorEastAsia" w:hint="eastAsia"/>
          <w:kern w:val="0"/>
          <w:sz w:val="24"/>
        </w:rPr>
        <w:t>。</w:t>
      </w:r>
    </w:p>
    <w:p w:rsidR="007C6643" w:rsidRPr="00084A0C" w:rsidRDefault="00B215D4" w:rsidP="006E5B7B">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7C6643">
        <w:rPr>
          <w:rFonts w:asciiTheme="minorEastAsia" w:eastAsiaTheme="minorEastAsia" w:hAnsiTheme="minorEastAsia" w:hint="eastAsia"/>
          <w:kern w:val="0"/>
          <w:sz w:val="24"/>
        </w:rPr>
        <w:t>在选课第四个阶段，请同学们登录教务系统，</w:t>
      </w:r>
      <w:r w:rsidR="007C6643" w:rsidRPr="00084A0C">
        <w:rPr>
          <w:rFonts w:asciiTheme="minorEastAsia" w:eastAsiaTheme="minorEastAsia" w:hAnsiTheme="minorEastAsia" w:hint="eastAsia"/>
          <w:kern w:val="0"/>
          <w:sz w:val="24"/>
        </w:rPr>
        <w:t>再次核对</w:t>
      </w:r>
      <w:r w:rsidR="007C6643">
        <w:rPr>
          <w:rFonts w:asciiTheme="minorEastAsia" w:eastAsiaTheme="minorEastAsia" w:hAnsiTheme="minorEastAsia" w:hint="eastAsia"/>
          <w:kern w:val="0"/>
          <w:sz w:val="24"/>
        </w:rPr>
        <w:t>教务</w:t>
      </w:r>
      <w:r w:rsidR="00DB6896">
        <w:rPr>
          <w:rFonts w:asciiTheme="minorEastAsia" w:eastAsiaTheme="minorEastAsia" w:hAnsiTheme="minorEastAsia" w:hint="eastAsia"/>
          <w:kern w:val="0"/>
          <w:sz w:val="24"/>
        </w:rPr>
        <w:t>系统中选课课程与</w:t>
      </w:r>
      <w:r w:rsidR="007C6643">
        <w:rPr>
          <w:rFonts w:asciiTheme="minorEastAsia" w:eastAsiaTheme="minorEastAsia" w:hAnsiTheme="minorEastAsia" w:hint="eastAsia"/>
          <w:kern w:val="0"/>
          <w:sz w:val="24"/>
        </w:rPr>
        <w:t>各班级课程表</w:t>
      </w:r>
      <w:r w:rsidR="00DB6896">
        <w:rPr>
          <w:rFonts w:asciiTheme="minorEastAsia" w:eastAsiaTheme="minorEastAsia" w:hAnsiTheme="minorEastAsia" w:hint="eastAsia"/>
          <w:kern w:val="0"/>
          <w:sz w:val="24"/>
        </w:rPr>
        <w:t>中课程是否一致</w:t>
      </w:r>
      <w:r w:rsidR="007C6643">
        <w:rPr>
          <w:rFonts w:asciiTheme="minorEastAsia" w:eastAsiaTheme="minorEastAsia" w:hAnsiTheme="minorEastAsia" w:hint="eastAsia"/>
          <w:kern w:val="0"/>
          <w:sz w:val="24"/>
        </w:rPr>
        <w:t>，</w:t>
      </w:r>
      <w:r w:rsidR="00DB6896">
        <w:rPr>
          <w:rFonts w:asciiTheme="minorEastAsia" w:eastAsiaTheme="minorEastAsia" w:hAnsiTheme="minorEastAsia" w:hint="eastAsia"/>
          <w:kern w:val="0"/>
          <w:sz w:val="24"/>
        </w:rPr>
        <w:t>确保不多选不漏选。</w:t>
      </w:r>
    </w:p>
    <w:p w:rsidR="00C3621B" w:rsidRPr="00B215D4" w:rsidRDefault="00B215D4" w:rsidP="006E5B7B">
      <w:pPr>
        <w:spacing w:line="360" w:lineRule="auto"/>
        <w:jc w:val="left"/>
        <w:rPr>
          <w:rFonts w:ascii="黑体" w:eastAsia="黑体" w:hAnsi="黑体"/>
          <w:bCs/>
          <w:sz w:val="28"/>
          <w:szCs w:val="28"/>
        </w:rPr>
      </w:pPr>
      <w:r w:rsidRPr="00B215D4">
        <w:rPr>
          <w:rFonts w:ascii="黑体" w:eastAsia="黑体" w:hAnsi="黑体" w:hint="eastAsia"/>
          <w:bCs/>
          <w:sz w:val="28"/>
          <w:szCs w:val="28"/>
        </w:rPr>
        <w:t>四</w:t>
      </w:r>
      <w:r w:rsidR="00395620" w:rsidRPr="00B215D4">
        <w:rPr>
          <w:rFonts w:ascii="黑体" w:eastAsia="黑体" w:hAnsi="黑体" w:hint="eastAsia"/>
          <w:bCs/>
          <w:sz w:val="28"/>
          <w:szCs w:val="28"/>
        </w:rPr>
        <w:t>、</w:t>
      </w:r>
      <w:r w:rsidR="00C3621B" w:rsidRPr="00B215D4">
        <w:rPr>
          <w:rFonts w:ascii="黑体" w:eastAsia="黑体" w:hAnsi="黑体" w:hint="eastAsia"/>
          <w:bCs/>
          <w:sz w:val="28"/>
          <w:szCs w:val="28"/>
        </w:rPr>
        <w:t>重修</w:t>
      </w:r>
      <w:r w:rsidR="0043739B">
        <w:rPr>
          <w:rFonts w:ascii="黑体" w:eastAsia="黑体" w:hAnsi="黑体" w:hint="eastAsia"/>
          <w:bCs/>
          <w:sz w:val="28"/>
          <w:szCs w:val="28"/>
        </w:rPr>
        <w:t>补修</w:t>
      </w:r>
      <w:r w:rsidR="00FE1F83">
        <w:rPr>
          <w:rFonts w:ascii="黑体" w:eastAsia="黑体" w:hAnsi="黑体" w:hint="eastAsia"/>
          <w:bCs/>
          <w:sz w:val="28"/>
          <w:szCs w:val="28"/>
        </w:rPr>
        <w:t>选课</w:t>
      </w:r>
    </w:p>
    <w:p w:rsidR="00C3621B" w:rsidRPr="006E5B7B" w:rsidRDefault="0043739B" w:rsidP="006E5B7B">
      <w:pPr>
        <w:spacing w:line="360" w:lineRule="auto"/>
        <w:ind w:firstLineChars="200" w:firstLine="480"/>
        <w:jc w:val="left"/>
        <w:rPr>
          <w:rFonts w:asciiTheme="minorEastAsia" w:eastAsiaTheme="minorEastAsia" w:hAnsiTheme="minorEastAsia" w:hint="eastAsia"/>
          <w:kern w:val="0"/>
          <w:sz w:val="24"/>
        </w:rPr>
      </w:pPr>
      <w:r w:rsidRPr="006E5B7B">
        <w:rPr>
          <w:rFonts w:asciiTheme="minorEastAsia" w:eastAsiaTheme="minorEastAsia" w:hAnsiTheme="minorEastAsia" w:hint="eastAsia"/>
          <w:kern w:val="0"/>
          <w:sz w:val="24"/>
        </w:rPr>
        <w:t>1.重修选课</w:t>
      </w:r>
      <w:r w:rsidR="00130102">
        <w:rPr>
          <w:rFonts w:asciiTheme="minorEastAsia" w:eastAsiaTheme="minorEastAsia" w:hAnsiTheme="minorEastAsia" w:hint="eastAsia"/>
          <w:kern w:val="0"/>
          <w:sz w:val="24"/>
        </w:rPr>
        <w:t>：有重修需求的同学进行选课，</w:t>
      </w:r>
      <w:r w:rsidRPr="006E5B7B">
        <w:rPr>
          <w:rFonts w:asciiTheme="minorEastAsia" w:eastAsiaTheme="minorEastAsia" w:hAnsiTheme="minorEastAsia" w:hint="eastAsia"/>
          <w:kern w:val="0"/>
          <w:sz w:val="24"/>
        </w:rPr>
        <w:t>包括全部在校生和已毕业结业需要重修选课的学生。</w:t>
      </w:r>
    </w:p>
    <w:p w:rsidR="0043739B" w:rsidRPr="006E5B7B" w:rsidRDefault="0043739B" w:rsidP="006E5B7B">
      <w:pPr>
        <w:spacing w:line="360" w:lineRule="auto"/>
        <w:ind w:firstLineChars="200" w:firstLine="480"/>
        <w:jc w:val="left"/>
        <w:rPr>
          <w:rFonts w:asciiTheme="minorEastAsia" w:eastAsiaTheme="minorEastAsia" w:hAnsiTheme="minorEastAsia"/>
          <w:bCs/>
          <w:sz w:val="24"/>
        </w:rPr>
      </w:pPr>
      <w:r w:rsidRPr="006E5B7B">
        <w:rPr>
          <w:rFonts w:asciiTheme="minorEastAsia" w:eastAsiaTheme="minorEastAsia" w:hAnsiTheme="minorEastAsia" w:hint="eastAsia"/>
          <w:kern w:val="0"/>
          <w:sz w:val="24"/>
        </w:rPr>
        <w:t>2.补修选课</w:t>
      </w:r>
      <w:r w:rsidR="00130102">
        <w:rPr>
          <w:rFonts w:asciiTheme="minorEastAsia" w:eastAsiaTheme="minorEastAsia" w:hAnsiTheme="minorEastAsia" w:hint="eastAsia"/>
          <w:kern w:val="0"/>
          <w:sz w:val="24"/>
        </w:rPr>
        <w:t>：</w:t>
      </w:r>
      <w:r w:rsidR="006E5B7B" w:rsidRPr="006E5B7B">
        <w:rPr>
          <w:rFonts w:asciiTheme="minorEastAsia" w:eastAsiaTheme="minorEastAsia" w:hAnsiTheme="minorEastAsia" w:hint="eastAsia"/>
          <w:kern w:val="0"/>
          <w:sz w:val="24"/>
        </w:rPr>
        <w:t>转专业、复学等需要补修选课的学生</w:t>
      </w:r>
      <w:r w:rsidR="00130102">
        <w:rPr>
          <w:rFonts w:asciiTheme="minorEastAsia" w:eastAsiaTheme="minorEastAsia" w:hAnsiTheme="minorEastAsia" w:hint="eastAsia"/>
          <w:kern w:val="0"/>
          <w:sz w:val="24"/>
        </w:rPr>
        <w:t>。</w:t>
      </w:r>
    </w:p>
    <w:p w:rsidR="006E5B7B" w:rsidRPr="00130102" w:rsidRDefault="006E5B7B" w:rsidP="006E5B7B">
      <w:pPr>
        <w:spacing w:line="360" w:lineRule="auto"/>
        <w:ind w:firstLineChars="200" w:firstLine="480"/>
        <w:rPr>
          <w:bCs/>
          <w:sz w:val="28"/>
          <w:szCs w:val="28"/>
        </w:rPr>
      </w:pPr>
      <w:r>
        <w:rPr>
          <w:rFonts w:asciiTheme="minorEastAsia" w:eastAsiaTheme="minorEastAsia" w:hAnsiTheme="minorEastAsia" w:hint="eastAsia"/>
          <w:kern w:val="0"/>
          <w:sz w:val="24"/>
        </w:rPr>
        <w:t>3</w:t>
      </w:r>
      <w:r w:rsidR="0043739B" w:rsidRPr="006E5B7B">
        <w:rPr>
          <w:rFonts w:asciiTheme="minorEastAsia" w:eastAsiaTheme="minorEastAsia" w:hAnsiTheme="minorEastAsia" w:hint="eastAsia"/>
          <w:kern w:val="0"/>
          <w:sz w:val="24"/>
        </w:rPr>
        <w:t>.</w:t>
      </w:r>
      <w:r w:rsidRPr="006E5B7B">
        <w:rPr>
          <w:rFonts w:asciiTheme="minorEastAsia" w:eastAsiaTheme="minorEastAsia" w:hAnsiTheme="minorEastAsia" w:hint="eastAsia"/>
          <w:kern w:val="0"/>
          <w:sz w:val="24"/>
        </w:rPr>
        <w:t>需要</w:t>
      </w:r>
      <w:r w:rsidR="00C3621B" w:rsidRPr="006E5B7B">
        <w:rPr>
          <w:rFonts w:asciiTheme="minorEastAsia" w:eastAsiaTheme="minorEastAsia" w:hAnsiTheme="minorEastAsia" w:hint="eastAsia"/>
          <w:kern w:val="0"/>
          <w:sz w:val="24"/>
        </w:rPr>
        <w:t>重修</w:t>
      </w:r>
      <w:r w:rsidRPr="006E5B7B">
        <w:rPr>
          <w:rFonts w:asciiTheme="minorEastAsia" w:eastAsiaTheme="minorEastAsia" w:hAnsiTheme="minorEastAsia" w:hint="eastAsia"/>
          <w:kern w:val="0"/>
          <w:sz w:val="24"/>
        </w:rPr>
        <w:t>补修</w:t>
      </w:r>
      <w:r w:rsidR="00C3621B" w:rsidRPr="006E5B7B">
        <w:rPr>
          <w:rFonts w:asciiTheme="minorEastAsia" w:eastAsiaTheme="minorEastAsia" w:hAnsiTheme="minorEastAsia" w:hint="eastAsia"/>
          <w:kern w:val="0"/>
          <w:sz w:val="24"/>
        </w:rPr>
        <w:t>的学生</w:t>
      </w:r>
      <w:r w:rsidRPr="006E5B7B">
        <w:rPr>
          <w:rFonts w:asciiTheme="minorEastAsia" w:eastAsiaTheme="minorEastAsia" w:hAnsiTheme="minorEastAsia" w:hint="eastAsia"/>
          <w:kern w:val="0"/>
          <w:sz w:val="24"/>
        </w:rPr>
        <w:t>根据学院课程修读清单（专业必修课、专业选修课和部分通识教育必修课）</w:t>
      </w:r>
      <w:r w:rsidR="00C3621B" w:rsidRPr="006E5B7B">
        <w:rPr>
          <w:rFonts w:asciiTheme="minorEastAsia" w:eastAsiaTheme="minorEastAsia" w:hAnsiTheme="minorEastAsia" w:hint="eastAsia"/>
          <w:kern w:val="0"/>
          <w:sz w:val="24"/>
        </w:rPr>
        <w:t>自己查</w:t>
      </w:r>
      <w:r w:rsidR="0043739B" w:rsidRPr="006E5B7B">
        <w:rPr>
          <w:rFonts w:asciiTheme="minorEastAsia" w:eastAsiaTheme="minorEastAsia" w:hAnsiTheme="minorEastAsia" w:hint="eastAsia"/>
          <w:kern w:val="0"/>
          <w:sz w:val="24"/>
        </w:rPr>
        <w:t>询</w:t>
      </w:r>
      <w:r w:rsidR="00C3621B" w:rsidRPr="006E5B7B">
        <w:rPr>
          <w:rFonts w:asciiTheme="minorEastAsia" w:eastAsiaTheme="minorEastAsia" w:hAnsiTheme="minorEastAsia" w:hint="eastAsia"/>
          <w:kern w:val="0"/>
          <w:sz w:val="24"/>
        </w:rPr>
        <w:t>课程号、</w:t>
      </w:r>
      <w:r w:rsidR="0043739B" w:rsidRPr="006E5B7B">
        <w:rPr>
          <w:rFonts w:asciiTheme="minorEastAsia" w:eastAsiaTheme="minorEastAsia" w:hAnsiTheme="minorEastAsia" w:hint="eastAsia"/>
          <w:kern w:val="0"/>
          <w:sz w:val="24"/>
        </w:rPr>
        <w:t>课程名称</w:t>
      </w:r>
      <w:r w:rsidRPr="006E5B7B">
        <w:rPr>
          <w:rFonts w:asciiTheme="minorEastAsia" w:eastAsiaTheme="minorEastAsia" w:hAnsiTheme="minorEastAsia" w:hint="eastAsia"/>
          <w:kern w:val="0"/>
          <w:sz w:val="24"/>
        </w:rPr>
        <w:t>选课，</w:t>
      </w:r>
      <w:r w:rsidRPr="00130102">
        <w:rPr>
          <w:rFonts w:hint="eastAsia"/>
          <w:bCs/>
          <w:sz w:val="24"/>
        </w:rPr>
        <w:t>错过选课时间或者</w:t>
      </w:r>
      <w:r w:rsidRPr="00130102">
        <w:rPr>
          <w:rFonts w:asciiTheme="minorEastAsia" w:eastAsiaTheme="minorEastAsia" w:hAnsiTheme="minorEastAsia" w:hint="eastAsia"/>
          <w:kern w:val="0"/>
          <w:sz w:val="24"/>
        </w:rPr>
        <w:t>漏选课程的责任自负</w:t>
      </w:r>
      <w:r w:rsidRPr="00130102">
        <w:rPr>
          <w:rFonts w:asciiTheme="minorEastAsia" w:eastAsiaTheme="minorEastAsia" w:hAnsiTheme="minorEastAsia" w:hint="eastAsia"/>
          <w:bCs/>
          <w:sz w:val="24"/>
        </w:rPr>
        <w:t>！！！</w:t>
      </w:r>
    </w:p>
    <w:p w:rsidR="00A2284E" w:rsidRDefault="00A2284E" w:rsidP="00FE1F83">
      <w:pPr>
        <w:spacing w:line="360" w:lineRule="auto"/>
        <w:jc w:val="left"/>
        <w:rPr>
          <w:rFonts w:ascii="黑体" w:eastAsia="黑体" w:hAnsi="黑体" w:hint="eastAsia"/>
          <w:kern w:val="0"/>
          <w:sz w:val="28"/>
          <w:szCs w:val="28"/>
        </w:rPr>
      </w:pPr>
    </w:p>
    <w:p w:rsidR="00FE1F83" w:rsidRPr="00FE1F83" w:rsidRDefault="00FE1F83" w:rsidP="00FE1F83">
      <w:pPr>
        <w:spacing w:line="360" w:lineRule="auto"/>
        <w:jc w:val="left"/>
        <w:rPr>
          <w:rFonts w:ascii="黑体" w:eastAsia="黑体" w:hAnsi="黑体"/>
          <w:sz w:val="28"/>
          <w:szCs w:val="28"/>
        </w:rPr>
      </w:pPr>
      <w:r w:rsidRPr="00FE1F83">
        <w:rPr>
          <w:rFonts w:ascii="黑体" w:eastAsia="黑体" w:hAnsi="黑体" w:hint="eastAsia"/>
          <w:kern w:val="0"/>
          <w:sz w:val="28"/>
          <w:szCs w:val="28"/>
        </w:rPr>
        <w:lastRenderedPageBreak/>
        <w:t>五、特殊</w:t>
      </w:r>
      <w:r>
        <w:rPr>
          <w:rFonts w:ascii="黑体" w:eastAsia="黑体" w:hAnsi="黑体" w:hint="eastAsia"/>
          <w:kern w:val="0"/>
          <w:sz w:val="28"/>
          <w:szCs w:val="28"/>
        </w:rPr>
        <w:t>课程</w:t>
      </w:r>
    </w:p>
    <w:p w:rsidR="00FE1F83" w:rsidRPr="00FE1F83" w:rsidRDefault="00FE1F83" w:rsidP="00FE1F83">
      <w:pPr>
        <w:spacing w:line="360" w:lineRule="auto"/>
        <w:ind w:firstLineChars="200" w:firstLine="480"/>
        <w:jc w:val="left"/>
        <w:rPr>
          <w:rFonts w:asciiTheme="minorEastAsia" w:eastAsiaTheme="minorEastAsia" w:hAnsiTheme="minorEastAsia" w:hint="eastAsia"/>
          <w:kern w:val="0"/>
          <w:sz w:val="24"/>
        </w:rPr>
      </w:pPr>
      <w:r w:rsidRPr="00FE1F83">
        <w:rPr>
          <w:rFonts w:asciiTheme="minorEastAsia" w:eastAsiaTheme="minorEastAsia" w:hAnsiTheme="minorEastAsia" w:hint="eastAsia"/>
          <w:kern w:val="0"/>
          <w:sz w:val="24"/>
        </w:rPr>
        <w:t>1.修读小语种课程在特殊课程里进行选课；</w:t>
      </w:r>
    </w:p>
    <w:p w:rsidR="00FE1F83" w:rsidRPr="00FE1F83" w:rsidRDefault="00FE1F83" w:rsidP="00FE1F83">
      <w:pPr>
        <w:spacing w:line="360" w:lineRule="auto"/>
        <w:ind w:firstLineChars="200" w:firstLine="480"/>
        <w:jc w:val="left"/>
        <w:rPr>
          <w:rFonts w:asciiTheme="minorEastAsia" w:eastAsiaTheme="minorEastAsia" w:hAnsiTheme="minorEastAsia" w:hint="eastAsia"/>
          <w:kern w:val="0"/>
          <w:sz w:val="24"/>
        </w:rPr>
      </w:pPr>
      <w:r w:rsidRPr="00FE1F83">
        <w:rPr>
          <w:rFonts w:asciiTheme="minorEastAsia" w:eastAsiaTheme="minorEastAsia" w:hAnsiTheme="minorEastAsia" w:hint="eastAsia"/>
          <w:kern w:val="0"/>
          <w:sz w:val="24"/>
        </w:rPr>
        <w:t>2.季羡林学院同学根据季羡林学院课程安排进行选课。</w:t>
      </w:r>
    </w:p>
    <w:p w:rsidR="008D68B7" w:rsidRPr="00FE1F83" w:rsidRDefault="00FE1F83" w:rsidP="00FE1F83">
      <w:pPr>
        <w:spacing w:line="360" w:lineRule="auto"/>
        <w:jc w:val="left"/>
        <w:rPr>
          <w:rFonts w:ascii="黑体" w:eastAsia="黑体" w:hAnsi="黑体"/>
          <w:sz w:val="28"/>
          <w:szCs w:val="28"/>
        </w:rPr>
      </w:pPr>
      <w:r>
        <w:rPr>
          <w:rFonts w:ascii="黑体" w:eastAsia="黑体" w:hAnsi="黑体" w:hint="eastAsia"/>
          <w:kern w:val="0"/>
          <w:sz w:val="28"/>
          <w:szCs w:val="28"/>
        </w:rPr>
        <w:t>六</w:t>
      </w:r>
      <w:r w:rsidR="00395620" w:rsidRPr="00FE1F83">
        <w:rPr>
          <w:rFonts w:ascii="黑体" w:eastAsia="黑体" w:hAnsi="黑体" w:hint="eastAsia"/>
          <w:kern w:val="0"/>
          <w:sz w:val="28"/>
          <w:szCs w:val="28"/>
        </w:rPr>
        <w:t>、</w:t>
      </w:r>
      <w:r w:rsidRPr="00FE1F83">
        <w:rPr>
          <w:rFonts w:ascii="黑体" w:eastAsia="黑体" w:hAnsi="黑体" w:hint="eastAsia"/>
          <w:kern w:val="0"/>
          <w:sz w:val="28"/>
          <w:szCs w:val="28"/>
        </w:rPr>
        <w:t>选课特殊说明</w:t>
      </w:r>
    </w:p>
    <w:p w:rsidR="008D68B7" w:rsidRPr="001D52B3" w:rsidRDefault="00FE1F83" w:rsidP="001D52B3">
      <w:pPr>
        <w:spacing w:line="360" w:lineRule="auto"/>
        <w:rPr>
          <w:rFonts w:asciiTheme="minorEastAsia" w:eastAsiaTheme="minorEastAsia" w:hAnsiTheme="minorEastAsia"/>
          <w:b/>
          <w:sz w:val="24"/>
        </w:rPr>
      </w:pPr>
      <w:r w:rsidRPr="001D52B3">
        <w:rPr>
          <w:rFonts w:asciiTheme="minorEastAsia" w:eastAsiaTheme="minorEastAsia" w:hAnsiTheme="minorEastAsia" w:hint="eastAsia"/>
          <w:b/>
          <w:sz w:val="24"/>
        </w:rPr>
        <w:t>1．公共体育课选课说明</w:t>
      </w:r>
    </w:p>
    <w:p w:rsidR="00AA76B3" w:rsidRPr="001D52B3" w:rsidRDefault="00AA76B3" w:rsidP="001D52B3">
      <w:pPr>
        <w:spacing w:line="360" w:lineRule="auto"/>
        <w:rPr>
          <w:rFonts w:asciiTheme="minorEastAsia" w:eastAsiaTheme="minorEastAsia" w:hAnsiTheme="minorEastAsia"/>
          <w:sz w:val="24"/>
        </w:rPr>
      </w:pPr>
      <w:r w:rsidRPr="001D52B3">
        <w:rPr>
          <w:rFonts w:asciiTheme="minorEastAsia" w:eastAsiaTheme="minorEastAsia" w:hAnsiTheme="minorEastAsia" w:hint="eastAsia"/>
          <w:sz w:val="24"/>
        </w:rPr>
        <w:t xml:space="preserve">   公共体育课是通识教育必修课，根据国家颁布的高等学校体育与健康课程标准的要求，体育学院将对公共体育课程实施了一系列教学改革，面向全校本科学生开设选项课程，包括篮球、排球、软式排球、足球、网球、羽毛球、乒乓球、垒球、健美操、排舞、体育舞蹈、体育游戏、武术、太极拳、散打、健身田径16个项目。学生四年须选修2个不同的项目，每个项目课程分2个学期进行，秋季学期为基础课，春季学期为提高课。第一和第二学年不能选相同的项目，要选不同的两个项目课程，否则只能按重修对待，不能取得相应学分。公共体育课开课安排详见附件2：《聊城大学</w:t>
      </w:r>
      <w:r w:rsidR="00FE1F83" w:rsidRPr="001D52B3">
        <w:rPr>
          <w:rFonts w:asciiTheme="minorEastAsia" w:eastAsiaTheme="minorEastAsia" w:hAnsiTheme="minorEastAsia" w:hint="eastAsia"/>
          <w:sz w:val="24"/>
        </w:rPr>
        <w:t>2023</w:t>
      </w:r>
      <w:r w:rsidRPr="001D52B3">
        <w:rPr>
          <w:rFonts w:asciiTheme="minorEastAsia" w:eastAsiaTheme="minorEastAsia" w:hAnsiTheme="minorEastAsia" w:hint="eastAsia"/>
          <w:sz w:val="24"/>
        </w:rPr>
        <w:t>－</w:t>
      </w:r>
      <w:r w:rsidR="00FE1F83" w:rsidRPr="001D52B3">
        <w:rPr>
          <w:rFonts w:asciiTheme="minorEastAsia" w:eastAsiaTheme="minorEastAsia" w:hAnsiTheme="minorEastAsia" w:hint="eastAsia"/>
          <w:sz w:val="24"/>
        </w:rPr>
        <w:t>2024学年第一</w:t>
      </w:r>
      <w:r w:rsidRPr="001D52B3">
        <w:rPr>
          <w:rFonts w:asciiTheme="minorEastAsia" w:eastAsiaTheme="minorEastAsia" w:hAnsiTheme="minorEastAsia" w:hint="eastAsia"/>
          <w:sz w:val="24"/>
        </w:rPr>
        <w:t>学期公共体育课程时间安排》。</w:t>
      </w:r>
    </w:p>
    <w:p w:rsidR="00AA76B3" w:rsidRPr="001D52B3" w:rsidRDefault="00FE1F83" w:rsidP="001D52B3">
      <w:pPr>
        <w:spacing w:line="360" w:lineRule="auto"/>
        <w:rPr>
          <w:rFonts w:asciiTheme="minorEastAsia" w:eastAsiaTheme="minorEastAsia" w:hAnsiTheme="minorEastAsia"/>
          <w:b/>
          <w:sz w:val="24"/>
        </w:rPr>
      </w:pPr>
      <w:r w:rsidRPr="001D52B3">
        <w:rPr>
          <w:rFonts w:asciiTheme="minorEastAsia" w:eastAsiaTheme="minorEastAsia" w:hAnsiTheme="minorEastAsia" w:hint="eastAsia"/>
          <w:b/>
          <w:sz w:val="24"/>
        </w:rPr>
        <w:t>2.“四史”思政课程选课说明</w:t>
      </w:r>
    </w:p>
    <w:p w:rsidR="00AA76B3" w:rsidRPr="001D52B3" w:rsidRDefault="00AA76B3" w:rsidP="001D52B3">
      <w:pPr>
        <w:spacing w:line="360" w:lineRule="auto"/>
        <w:ind w:firstLineChars="150" w:firstLine="360"/>
        <w:rPr>
          <w:rFonts w:asciiTheme="minorEastAsia" w:eastAsiaTheme="minorEastAsia" w:hAnsiTheme="minorEastAsia"/>
          <w:sz w:val="24"/>
        </w:rPr>
      </w:pPr>
      <w:r w:rsidRPr="001D52B3">
        <w:rPr>
          <w:rFonts w:asciiTheme="minorEastAsia" w:eastAsiaTheme="minorEastAsia" w:hAnsiTheme="minorEastAsia" w:hint="eastAsia"/>
          <w:sz w:val="24"/>
        </w:rPr>
        <w:t xml:space="preserve"> 根据中宣部、教育部《新时代学校思想政治理论课改革创新实施方案》要求，我校开设“四史”思政课程4门：《中国共产党历史》《新中国史》《改革开放史》《社会主义发展史》。下学期马克思主义学院开设《改革开放史》和《社会主义发展史》，上学期没有选课的可以在通识选修课选课模块中进行选课。</w:t>
      </w:r>
    </w:p>
    <w:p w:rsidR="00AA76B3" w:rsidRPr="001D52B3" w:rsidRDefault="00AA76B3" w:rsidP="001D52B3">
      <w:pPr>
        <w:spacing w:line="360" w:lineRule="auto"/>
        <w:rPr>
          <w:rFonts w:asciiTheme="minorEastAsia" w:eastAsiaTheme="minorEastAsia" w:hAnsiTheme="minorEastAsia"/>
          <w:sz w:val="24"/>
        </w:rPr>
      </w:pPr>
      <w:r w:rsidRPr="001D52B3">
        <w:rPr>
          <w:rFonts w:asciiTheme="minorEastAsia" w:eastAsiaTheme="minorEastAsia" w:hAnsiTheme="minorEastAsia" w:hint="eastAsia"/>
          <w:sz w:val="24"/>
        </w:rPr>
        <w:t xml:space="preserve"> 注意：</w:t>
      </w:r>
      <w:r w:rsidR="00FE1F83" w:rsidRPr="001D52B3">
        <w:rPr>
          <w:rFonts w:asciiTheme="minorEastAsia" w:eastAsiaTheme="minorEastAsia" w:hAnsiTheme="minorEastAsia" w:hint="eastAsia"/>
          <w:sz w:val="24"/>
        </w:rPr>
        <w:t>2023级、</w:t>
      </w:r>
      <w:r w:rsidRPr="001D52B3">
        <w:rPr>
          <w:rFonts w:asciiTheme="minorEastAsia" w:eastAsiaTheme="minorEastAsia" w:hAnsiTheme="minorEastAsia" w:hint="eastAsia"/>
          <w:sz w:val="24"/>
        </w:rPr>
        <w:t>2022级、2021级学生需从上述4门课程忠至少修读1门（可在大学四年期间完成）。</w:t>
      </w:r>
    </w:p>
    <w:p w:rsidR="00AA76B3" w:rsidRPr="001D52B3" w:rsidRDefault="00FE1F83" w:rsidP="001D52B3">
      <w:pPr>
        <w:spacing w:line="360" w:lineRule="auto"/>
        <w:rPr>
          <w:rFonts w:asciiTheme="minorEastAsia" w:eastAsiaTheme="minorEastAsia" w:hAnsiTheme="minorEastAsia"/>
          <w:b/>
          <w:sz w:val="24"/>
        </w:rPr>
      </w:pPr>
      <w:r w:rsidRPr="001D52B3">
        <w:rPr>
          <w:rFonts w:asciiTheme="minorEastAsia" w:eastAsiaTheme="minorEastAsia" w:hAnsiTheme="minorEastAsia" w:hint="eastAsia"/>
          <w:b/>
          <w:sz w:val="24"/>
        </w:rPr>
        <w:t xml:space="preserve"> 3.大学外语类课程选课说明</w:t>
      </w:r>
    </w:p>
    <w:p w:rsidR="00AA76B3" w:rsidRPr="001D52B3" w:rsidRDefault="001D52B3" w:rsidP="001D52B3">
      <w:pPr>
        <w:spacing w:line="360" w:lineRule="auto"/>
        <w:ind w:firstLineChars="200" w:firstLine="480"/>
        <w:rPr>
          <w:rFonts w:asciiTheme="minorEastAsia" w:eastAsiaTheme="minorEastAsia" w:hAnsiTheme="minorEastAsia"/>
          <w:sz w:val="24"/>
        </w:rPr>
      </w:pPr>
      <w:r w:rsidRPr="001D52B3">
        <w:rPr>
          <w:rFonts w:asciiTheme="minorEastAsia" w:eastAsiaTheme="minorEastAsia" w:hAnsiTheme="minorEastAsia" w:hint="eastAsia"/>
          <w:sz w:val="24"/>
        </w:rPr>
        <w:t>2022级大学英语（三）</w:t>
      </w:r>
      <w:r w:rsidR="00AA76B3" w:rsidRPr="001D52B3">
        <w:rPr>
          <w:rFonts w:asciiTheme="minorEastAsia" w:eastAsiaTheme="minorEastAsia" w:hAnsiTheme="minorEastAsia" w:hint="eastAsia"/>
          <w:sz w:val="24"/>
        </w:rPr>
        <w:t>在</w:t>
      </w:r>
      <w:r w:rsidRPr="001D52B3">
        <w:rPr>
          <w:rFonts w:asciiTheme="minorEastAsia" w:eastAsiaTheme="minorEastAsia" w:hAnsiTheme="minorEastAsia" w:hint="eastAsia"/>
          <w:sz w:val="24"/>
        </w:rPr>
        <w:t>主修课程下进行选课，如有</w:t>
      </w:r>
      <w:r w:rsidRPr="001D52B3">
        <w:rPr>
          <w:rFonts w:asciiTheme="minorEastAsia" w:eastAsiaTheme="minorEastAsia" w:hAnsiTheme="minorEastAsia" w:hint="eastAsia"/>
          <w:kern w:val="0"/>
          <w:sz w:val="24"/>
        </w:rPr>
        <w:t>修读小语种的同学请</w:t>
      </w:r>
      <w:r w:rsidR="00AA76B3" w:rsidRPr="001D52B3">
        <w:rPr>
          <w:rFonts w:asciiTheme="minorEastAsia" w:eastAsiaTheme="minorEastAsia" w:hAnsiTheme="minorEastAsia" w:hint="eastAsia"/>
          <w:sz w:val="24"/>
        </w:rPr>
        <w:t>在特殊课程模块里完成选课。</w:t>
      </w:r>
    </w:p>
    <w:p w:rsidR="00216132" w:rsidRDefault="001D52B3" w:rsidP="001D52B3">
      <w:pPr>
        <w:spacing w:line="360" w:lineRule="auto"/>
        <w:ind w:firstLineChars="50" w:firstLine="120"/>
        <w:rPr>
          <w:rFonts w:asciiTheme="minorEastAsia" w:eastAsiaTheme="minorEastAsia" w:hAnsiTheme="minorEastAsia" w:hint="eastAsia"/>
          <w:b/>
          <w:sz w:val="24"/>
        </w:rPr>
      </w:pPr>
      <w:r w:rsidRPr="001D52B3">
        <w:rPr>
          <w:rFonts w:asciiTheme="minorEastAsia" w:eastAsiaTheme="minorEastAsia" w:hAnsiTheme="minorEastAsia" w:hint="eastAsia"/>
          <w:b/>
          <w:sz w:val="24"/>
        </w:rPr>
        <w:t>4.</w:t>
      </w:r>
      <w:r w:rsidR="00AA76B3" w:rsidRPr="001D52B3">
        <w:rPr>
          <w:rFonts w:asciiTheme="minorEastAsia" w:eastAsiaTheme="minorEastAsia" w:hAnsiTheme="minorEastAsia" w:hint="eastAsia"/>
          <w:b/>
          <w:sz w:val="24"/>
        </w:rPr>
        <w:t>本学期通识</w:t>
      </w:r>
      <w:r>
        <w:rPr>
          <w:rFonts w:asciiTheme="minorEastAsia" w:eastAsiaTheme="minorEastAsia" w:hAnsiTheme="minorEastAsia" w:hint="eastAsia"/>
          <w:b/>
          <w:sz w:val="24"/>
        </w:rPr>
        <w:t>教育</w:t>
      </w:r>
      <w:r w:rsidR="00AA76B3" w:rsidRPr="001D52B3">
        <w:rPr>
          <w:rFonts w:asciiTheme="minorEastAsia" w:eastAsiaTheme="minorEastAsia" w:hAnsiTheme="minorEastAsia" w:hint="eastAsia"/>
          <w:b/>
          <w:sz w:val="24"/>
        </w:rPr>
        <w:t>选修课开课清单</w:t>
      </w:r>
    </w:p>
    <w:p w:rsidR="00AA76B3" w:rsidRPr="00216132" w:rsidRDefault="00AA76B3" w:rsidP="00216132">
      <w:pPr>
        <w:spacing w:line="360" w:lineRule="auto"/>
        <w:ind w:firstLineChars="300" w:firstLine="720"/>
        <w:rPr>
          <w:rFonts w:asciiTheme="minorEastAsia" w:eastAsiaTheme="minorEastAsia" w:hAnsiTheme="minorEastAsia"/>
          <w:sz w:val="24"/>
        </w:rPr>
      </w:pPr>
      <w:r w:rsidRPr="00216132">
        <w:rPr>
          <w:rFonts w:asciiTheme="minorEastAsia" w:eastAsiaTheme="minorEastAsia" w:hAnsiTheme="minorEastAsia" w:hint="eastAsia"/>
          <w:sz w:val="24"/>
        </w:rPr>
        <w:t>详见附件3：《聊城大学2022－2023学年第二学期通识选修课开课安排》。</w:t>
      </w:r>
    </w:p>
    <w:p w:rsidR="00216132" w:rsidRDefault="00216132" w:rsidP="00216132">
      <w:pPr>
        <w:spacing w:line="360" w:lineRule="auto"/>
        <w:jc w:val="left"/>
        <w:rPr>
          <w:rFonts w:ascii="黑体" w:eastAsia="黑体" w:hAnsi="黑体" w:hint="eastAsia"/>
          <w:kern w:val="0"/>
          <w:sz w:val="28"/>
          <w:szCs w:val="28"/>
        </w:rPr>
      </w:pPr>
      <w:r>
        <w:rPr>
          <w:rFonts w:ascii="黑体" w:eastAsia="黑体" w:hAnsi="黑体" w:hint="eastAsia"/>
          <w:kern w:val="0"/>
          <w:sz w:val="28"/>
          <w:szCs w:val="28"/>
        </w:rPr>
        <w:t>七</w:t>
      </w:r>
      <w:r w:rsidRPr="00FE1F83">
        <w:rPr>
          <w:rFonts w:ascii="黑体" w:eastAsia="黑体" w:hAnsi="黑体" w:hint="eastAsia"/>
          <w:kern w:val="0"/>
          <w:sz w:val="28"/>
          <w:szCs w:val="28"/>
        </w:rPr>
        <w:t>、</w:t>
      </w:r>
      <w:r>
        <w:rPr>
          <w:rFonts w:ascii="黑体" w:eastAsia="黑体" w:hAnsi="黑体" w:hint="eastAsia"/>
          <w:kern w:val="0"/>
          <w:sz w:val="28"/>
          <w:szCs w:val="28"/>
        </w:rPr>
        <w:t>选课时间安排、选课网址等</w:t>
      </w:r>
    </w:p>
    <w:p w:rsidR="00216132" w:rsidRPr="00FE1F83" w:rsidRDefault="00216132" w:rsidP="00216132">
      <w:pPr>
        <w:spacing w:line="360" w:lineRule="auto"/>
        <w:ind w:firstLineChars="250" w:firstLine="700"/>
        <w:jc w:val="left"/>
        <w:rPr>
          <w:rFonts w:ascii="黑体" w:eastAsia="黑体" w:hAnsi="黑体"/>
          <w:sz w:val="28"/>
          <w:szCs w:val="28"/>
        </w:rPr>
      </w:pPr>
      <w:r>
        <w:rPr>
          <w:rFonts w:asciiTheme="minorEastAsia" w:eastAsiaTheme="minorEastAsia" w:hAnsiTheme="minorEastAsia" w:hint="eastAsia"/>
          <w:kern w:val="0"/>
          <w:sz w:val="28"/>
          <w:szCs w:val="28"/>
        </w:rPr>
        <w:t>具体</w:t>
      </w:r>
      <w:r w:rsidRPr="00216132">
        <w:rPr>
          <w:rFonts w:asciiTheme="minorEastAsia" w:eastAsiaTheme="minorEastAsia" w:hAnsiTheme="minorEastAsia" w:hint="eastAsia"/>
          <w:kern w:val="0"/>
          <w:sz w:val="28"/>
          <w:szCs w:val="28"/>
        </w:rPr>
        <w:t>详见教务处关于</w:t>
      </w:r>
      <w:r w:rsidRPr="00216132">
        <w:rPr>
          <w:rFonts w:asciiTheme="minorEastAsia" w:eastAsiaTheme="minorEastAsia" w:hAnsiTheme="minorEastAsia" w:hint="eastAsia"/>
          <w:sz w:val="28"/>
          <w:szCs w:val="28"/>
        </w:rPr>
        <w:t>聊城大学2023－2024学年第一学期选课通知。</w:t>
      </w:r>
    </w:p>
    <w:p w:rsidR="00AA76B3" w:rsidRPr="00C3621B" w:rsidRDefault="00AA76B3" w:rsidP="008D68B7">
      <w:pPr>
        <w:spacing w:line="360" w:lineRule="auto"/>
      </w:pPr>
    </w:p>
    <w:sectPr w:rsidR="00AA76B3" w:rsidRPr="00C3621B" w:rsidSect="00BB525F">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FC6" w:rsidRDefault="00BB4FC6" w:rsidP="00C3621B">
      <w:r>
        <w:separator/>
      </w:r>
    </w:p>
  </w:endnote>
  <w:endnote w:type="continuationSeparator" w:id="0">
    <w:p w:rsidR="00BB4FC6" w:rsidRDefault="00BB4FC6" w:rsidP="00C362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FC6" w:rsidRDefault="00BB4FC6" w:rsidP="00C3621B">
      <w:r>
        <w:separator/>
      </w:r>
    </w:p>
  </w:footnote>
  <w:footnote w:type="continuationSeparator" w:id="0">
    <w:p w:rsidR="00BB4FC6" w:rsidRDefault="00BB4FC6" w:rsidP="00C362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21B"/>
    <w:rsid w:val="00084A0C"/>
    <w:rsid w:val="00130102"/>
    <w:rsid w:val="0015750E"/>
    <w:rsid w:val="001D52B3"/>
    <w:rsid w:val="00214328"/>
    <w:rsid w:val="00216132"/>
    <w:rsid w:val="002C6DA7"/>
    <w:rsid w:val="002D0A6F"/>
    <w:rsid w:val="003202E7"/>
    <w:rsid w:val="00395620"/>
    <w:rsid w:val="003F3799"/>
    <w:rsid w:val="004157AD"/>
    <w:rsid w:val="0043739B"/>
    <w:rsid w:val="004E4023"/>
    <w:rsid w:val="0054610B"/>
    <w:rsid w:val="0063336C"/>
    <w:rsid w:val="00672D0C"/>
    <w:rsid w:val="006E5B0F"/>
    <w:rsid w:val="006E5B7B"/>
    <w:rsid w:val="0078364D"/>
    <w:rsid w:val="007C6643"/>
    <w:rsid w:val="00864F55"/>
    <w:rsid w:val="008D68B7"/>
    <w:rsid w:val="00A2284E"/>
    <w:rsid w:val="00A87F4F"/>
    <w:rsid w:val="00A910FD"/>
    <w:rsid w:val="00AA76B3"/>
    <w:rsid w:val="00B01E99"/>
    <w:rsid w:val="00B215D4"/>
    <w:rsid w:val="00BB4FC6"/>
    <w:rsid w:val="00C3621B"/>
    <w:rsid w:val="00D07865"/>
    <w:rsid w:val="00D77421"/>
    <w:rsid w:val="00DB6896"/>
    <w:rsid w:val="00E16979"/>
    <w:rsid w:val="00FD300A"/>
    <w:rsid w:val="00FE1F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2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2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621B"/>
    <w:rPr>
      <w:sz w:val="18"/>
      <w:szCs w:val="18"/>
    </w:rPr>
  </w:style>
  <w:style w:type="paragraph" w:styleId="a4">
    <w:name w:val="footer"/>
    <w:basedOn w:val="a"/>
    <w:link w:val="Char0"/>
    <w:uiPriority w:val="99"/>
    <w:unhideWhenUsed/>
    <w:rsid w:val="00C362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621B"/>
    <w:rPr>
      <w:sz w:val="18"/>
      <w:szCs w:val="18"/>
    </w:rPr>
  </w:style>
  <w:style w:type="paragraph" w:styleId="a5">
    <w:name w:val="List Paragraph"/>
    <w:basedOn w:val="a"/>
    <w:uiPriority w:val="99"/>
    <w:unhideWhenUsed/>
    <w:rsid w:val="00C362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265</Words>
  <Characters>1517</Characters>
  <Application>Microsoft Office Word</Application>
  <DocSecurity>0</DocSecurity>
  <Lines>12</Lines>
  <Paragraphs>3</Paragraphs>
  <ScaleCrop>false</ScaleCrop>
  <Company>China</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17</cp:revision>
  <dcterms:created xsi:type="dcterms:W3CDTF">2022-01-05T03:14:00Z</dcterms:created>
  <dcterms:modified xsi:type="dcterms:W3CDTF">2023-06-22T03:44:00Z</dcterms:modified>
</cp:coreProperties>
</file>